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u w:val="single"/>
        </w:rPr>
        <w:t xml:space="preserve">Sobre o formato e organização dos dados </w:t>
      </w:r>
      <w:r>
        <w:rPr>
          <w:u w:val="single"/>
        </w:rPr>
        <w:t>de sismologia</w:t>
      </w:r>
      <w:r>
        <w:rPr/>
        <w:t>: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Dados sismográficos</w:t>
      </w:r>
      <w:r>
        <w:rPr/>
        <w:t xml:space="preserve">: Solicitamos que os dados das estações Quanterra (Q330) e Reftek (DAS130) estejam no formato </w:t>
      </w:r>
      <w:r>
        <w:rPr>
          <w:i/>
          <w:u w:val="single"/>
        </w:rPr>
        <w:t>miniseed</w:t>
      </w:r>
      <w:r>
        <w:rPr/>
        <w:t xml:space="preserve"> e organizados na seguinte estrutura padrão internacional: ANO &gt; REDE &gt; ESTAÇÃO &gt; CANAIS.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 xml:space="preserve">Dataless: </w:t>
      </w:r>
      <w:r>
        <w:rPr>
          <w:b w:val="false"/>
          <w:bCs w:val="false"/>
        </w:rPr>
        <w:t>Arquivo de resposta do equipamento.</w:t>
      </w:r>
    </w:p>
    <w:p>
      <w:pPr>
        <w:pStyle w:val="ListParagraph"/>
        <w:spacing w:lineRule="auto" w:line="252"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027c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87ee5"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4308d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LibreOffice/6.0.6.1$Linux_X86_64 LibreOffice_project/00$Build-1</Application>
  <Pages>1</Pages>
  <Words>49</Words>
  <Characters>269</Characters>
  <CharactersWithSpaces>312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2017-03-14T13:48:00Z</dcterms:created>
  <dc:creator>Thiago</dc:creator>
  <dc:description/>
  <dc:language>en-US</dc:language>
  <cp:lastModifiedBy/>
  <dcterms:modified xsi:type="dcterms:W3CDTF">2020-04-01T18:59:18Z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